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3F6BE2" w:rsidRDefault="00D55839" w:rsidP="003F6BE2">
      <w:pPr>
        <w:widowControl w:val="0"/>
        <w:rPr>
          <w:sz w:val="32"/>
          <w:szCs w:val="32"/>
          <w:lang w:val="fr-FR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fr-FR" w:eastAsia="fr-FR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EC6AF3B" wp14:editId="373D4300">
            <wp:simplePos x="0" y="0"/>
            <wp:positionH relativeFrom="column">
              <wp:posOffset>-28575</wp:posOffset>
            </wp:positionH>
            <wp:positionV relativeFrom="paragraph">
              <wp:posOffset>-419100</wp:posOffset>
            </wp:positionV>
            <wp:extent cx="1504950" cy="1457325"/>
            <wp:effectExtent l="0" t="0" r="0" b="9525"/>
            <wp:wrapNone/>
            <wp:docPr id="1" name="Image 1" descr="LOGO U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fr-FR" w:eastAsia="fr-FR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2A3BDF6" wp14:editId="5EBB33FF">
            <wp:simplePos x="0" y="0"/>
            <wp:positionH relativeFrom="margin">
              <wp:align>right</wp:align>
            </wp:positionH>
            <wp:positionV relativeFrom="paragraph">
              <wp:posOffset>-409575</wp:posOffset>
            </wp:positionV>
            <wp:extent cx="1336040" cy="1466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E2" w:rsidRDefault="003F6BE2" w:rsidP="003F6BE2">
      <w:pPr>
        <w:widowControl w:val="0"/>
        <w:jc w:val="center"/>
        <w:rPr>
          <w:sz w:val="32"/>
          <w:szCs w:val="32"/>
          <w:lang w:val="fr-FR"/>
          <w14:ligatures w14:val="none"/>
        </w:rPr>
      </w:pPr>
    </w:p>
    <w:p w:rsidR="003F6BE2" w:rsidRDefault="003F6BE2" w:rsidP="003F6BE2">
      <w:pPr>
        <w:widowControl w:val="0"/>
        <w:jc w:val="center"/>
        <w:rPr>
          <w:sz w:val="32"/>
          <w:szCs w:val="32"/>
          <w:lang w:val="fr-FR"/>
          <w14:ligatures w14:val="none"/>
        </w:rPr>
      </w:pPr>
    </w:p>
    <w:p w:rsidR="00B96529" w:rsidRDefault="00B96529" w:rsidP="003F6BE2">
      <w:pPr>
        <w:widowControl w:val="0"/>
        <w:spacing w:after="0" w:line="192" w:lineRule="auto"/>
        <w:jc w:val="center"/>
        <w:rPr>
          <w:sz w:val="32"/>
          <w:szCs w:val="32"/>
          <w:lang w:val="fr-FR"/>
          <w14:ligatures w14:val="none"/>
        </w:rPr>
      </w:pPr>
    </w:p>
    <w:p w:rsidR="00B96529" w:rsidRDefault="00B96529" w:rsidP="003F6BE2">
      <w:pPr>
        <w:widowControl w:val="0"/>
        <w:spacing w:after="0" w:line="192" w:lineRule="auto"/>
        <w:jc w:val="center"/>
        <w:rPr>
          <w:sz w:val="32"/>
          <w:szCs w:val="32"/>
          <w:lang w:val="fr-FR"/>
          <w14:ligatures w14:val="none"/>
        </w:rPr>
      </w:pPr>
    </w:p>
    <w:p w:rsidR="00B96529" w:rsidRDefault="00B96529" w:rsidP="003F6BE2">
      <w:pPr>
        <w:widowControl w:val="0"/>
        <w:spacing w:after="0" w:line="192" w:lineRule="auto"/>
        <w:jc w:val="center"/>
        <w:rPr>
          <w:sz w:val="32"/>
          <w:szCs w:val="32"/>
          <w:lang w:val="fr-FR"/>
          <w14:ligatures w14:val="none"/>
        </w:rPr>
      </w:pPr>
    </w:p>
    <w:p w:rsidR="00B96529" w:rsidRPr="00496559" w:rsidRDefault="00B24ED3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56"/>
          <w:szCs w:val="32"/>
          <w:u w:val="double"/>
          <w:lang w:val="fr-FR"/>
          <w14:ligatures w14:val="none"/>
        </w:rPr>
      </w:pPr>
      <w:r w:rsidRPr="00496559">
        <w:rPr>
          <w:rFonts w:ascii="Times New Roman" w:hAnsi="Times New Roman" w:cs="Times New Roman"/>
          <w:b/>
          <w:sz w:val="56"/>
          <w:szCs w:val="32"/>
          <w:u w:val="double"/>
          <w:lang w:val="fr-FR"/>
          <w14:ligatures w14:val="none"/>
        </w:rPr>
        <w:t>BURKINA FASO</w:t>
      </w:r>
    </w:p>
    <w:p w:rsidR="00B96529" w:rsidRPr="00B96529" w:rsidRDefault="00B96529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</w:p>
    <w:p w:rsidR="003F6BE2" w:rsidRPr="00B96529" w:rsidRDefault="003F6BE2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 xml:space="preserve">MINISTERE DE L’ENSEIGNEMENT  SUPERIEUR, DE LA RECHERCHE SCIENTIFIQUE ET DE L’INNOVATION </w:t>
      </w:r>
    </w:p>
    <w:p w:rsidR="003F6BE2" w:rsidRPr="00B96529" w:rsidRDefault="003F6BE2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—————————</w:t>
      </w:r>
    </w:p>
    <w:p w:rsidR="003F6BE2" w:rsidRPr="00B96529" w:rsidRDefault="003F6BE2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SECRETARIAT GENERAL</w:t>
      </w:r>
    </w:p>
    <w:p w:rsidR="003F6BE2" w:rsidRPr="00B96529" w:rsidRDefault="003F6BE2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—————————</w:t>
      </w:r>
    </w:p>
    <w:p w:rsidR="003F6BE2" w:rsidRPr="00B96529" w:rsidRDefault="003F6BE2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 xml:space="preserve">UNIVERSITE  Nazi  BONI </w:t>
      </w:r>
    </w:p>
    <w:p w:rsidR="003F6BE2" w:rsidRPr="00B96529" w:rsidRDefault="003F6BE2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—————————</w:t>
      </w:r>
    </w:p>
    <w:p w:rsidR="003F6BE2" w:rsidRPr="00B96529" w:rsidRDefault="003F6BE2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INSTITUT SUPERIEUR DES SCIENCES DE LA SANTE</w:t>
      </w:r>
    </w:p>
    <w:p w:rsidR="003F6BE2" w:rsidRPr="00B96529" w:rsidRDefault="003F6BE2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—————————</w:t>
      </w:r>
    </w:p>
    <w:p w:rsidR="00580772" w:rsidRPr="00B96529" w:rsidRDefault="00B96529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COORDINATION DU  DIPLOME D’</w:t>
      </w:r>
      <w:r w:rsidR="003F6BE2"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E</w:t>
      </w: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 xml:space="preserve">TUDES </w:t>
      </w:r>
      <w:r w:rsidR="003F6BE2"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S</w:t>
      </w: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 xml:space="preserve">PECIALISEES EN </w:t>
      </w:r>
      <w:r w:rsidR="003F6BE2"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M</w:t>
      </w: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EDCINE D’</w:t>
      </w:r>
      <w:r w:rsidR="003F6BE2"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U</w:t>
      </w: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 xml:space="preserve">RGENCES </w:t>
      </w:r>
      <w:r w:rsidR="003F6BE2"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M</w:t>
      </w: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EDICO-</w:t>
      </w:r>
      <w:r w:rsidR="003F6BE2"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C</w:t>
      </w: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HIRURGICALES (DESMUMC)</w:t>
      </w:r>
    </w:p>
    <w:p w:rsidR="00456773" w:rsidRPr="00B96529" w:rsidRDefault="00456773" w:rsidP="00456773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fr-FR"/>
          <w14:ligatures w14:val="none"/>
        </w:rPr>
      </w:pPr>
      <w:r w:rsidRPr="00B96529">
        <w:rPr>
          <w:rFonts w:ascii="Times New Roman" w:hAnsi="Times New Roman" w:cs="Times New Roman"/>
          <w:sz w:val="32"/>
          <w:szCs w:val="32"/>
          <w:lang w:val="fr-FR"/>
          <w14:ligatures w14:val="none"/>
        </w:rPr>
        <w:t>—————————</w:t>
      </w:r>
    </w:p>
    <w:p w:rsidR="003F6BE2" w:rsidRDefault="003F6BE2" w:rsidP="006B253C">
      <w:pPr>
        <w:widowControl w:val="0"/>
        <w:spacing w:after="0" w:line="192" w:lineRule="auto"/>
        <w:rPr>
          <w:sz w:val="32"/>
          <w:szCs w:val="32"/>
          <w:lang w:val="fr-FR"/>
          <w14:ligatures w14:val="none"/>
        </w:rPr>
      </w:pPr>
    </w:p>
    <w:p w:rsidR="00150AC3" w:rsidRPr="0059777E" w:rsidRDefault="00B24ED3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</w:pP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F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ascicule d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’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informations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sur le</w:t>
      </w:r>
      <w:r w:rsidR="0059777E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s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r w:rsidR="0059777E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conditions de recrutement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du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r w:rsidR="005A6D61" w:rsidRPr="009576C6">
        <w:rPr>
          <w:rFonts w:ascii="Times New Roman" w:hAnsi="Times New Roman" w:cs="Times New Roman"/>
          <w:b/>
          <w:color w:val="ED7D31" w:themeColor="accent2"/>
          <w:sz w:val="56"/>
          <w:szCs w:val="32"/>
          <w:lang w:val="fr-FR"/>
          <w14:ligatures w14:val="none"/>
        </w:rPr>
        <w:t>D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iplôme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d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’</w:t>
      </w:r>
      <w:r w:rsidRPr="009576C6">
        <w:rPr>
          <w:rFonts w:ascii="Times New Roman" w:hAnsi="Times New Roman" w:cs="Times New Roman"/>
          <w:b/>
          <w:color w:val="ED7D31" w:themeColor="accent2"/>
          <w:sz w:val="56"/>
          <w:szCs w:val="32"/>
          <w:lang w:val="fr-FR"/>
          <w14:ligatures w14:val="none"/>
        </w:rPr>
        <w:t>E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tudes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r w:rsidR="005A6D61" w:rsidRPr="009576C6">
        <w:rPr>
          <w:rFonts w:ascii="Times New Roman" w:hAnsi="Times New Roman" w:cs="Times New Roman"/>
          <w:b/>
          <w:color w:val="ED7D31" w:themeColor="accent2"/>
          <w:sz w:val="56"/>
          <w:szCs w:val="32"/>
          <w:lang w:val="fr-FR"/>
          <w14:ligatures w14:val="none"/>
        </w:rPr>
        <w:t>S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pécialisées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en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bookmarkStart w:id="0" w:name="_GoBack"/>
      <w:bookmarkEnd w:id="0"/>
      <w:r w:rsidR="005A6D61" w:rsidRPr="009576C6">
        <w:rPr>
          <w:rFonts w:ascii="Times New Roman" w:hAnsi="Times New Roman" w:cs="Times New Roman"/>
          <w:b/>
          <w:color w:val="ED7D31" w:themeColor="accent2"/>
          <w:sz w:val="56"/>
          <w:szCs w:val="32"/>
          <w:lang w:val="fr-FR"/>
          <w14:ligatures w14:val="none"/>
        </w:rPr>
        <w:t>M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édecine</w:t>
      </w:r>
      <w:r w:rsidR="0059777E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d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’</w:t>
      </w:r>
      <w:r w:rsidRPr="009576C6">
        <w:rPr>
          <w:rFonts w:ascii="Times New Roman" w:hAnsi="Times New Roman" w:cs="Times New Roman"/>
          <w:b/>
          <w:color w:val="ED7D31" w:themeColor="accent2"/>
          <w:sz w:val="56"/>
          <w:szCs w:val="32"/>
          <w:lang w:val="fr-FR"/>
          <w14:ligatures w14:val="none"/>
        </w:rPr>
        <w:t>U</w:t>
      </w:r>
      <w:r w:rsidR="005A6D61"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rgences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 xml:space="preserve"> </w:t>
      </w:r>
    </w:p>
    <w:p w:rsidR="003F6BE2" w:rsidRPr="0059777E" w:rsidRDefault="005A6D61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</w:pPr>
      <w:r w:rsidRPr="009576C6">
        <w:rPr>
          <w:rFonts w:ascii="Times New Roman" w:hAnsi="Times New Roman" w:cs="Times New Roman"/>
          <w:b/>
          <w:color w:val="ED7D31" w:themeColor="accent2"/>
          <w:sz w:val="56"/>
          <w:szCs w:val="32"/>
          <w:lang w:val="fr-FR"/>
          <w14:ligatures w14:val="none"/>
        </w:rPr>
        <w:t>M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édico-</w:t>
      </w:r>
      <w:r w:rsidRPr="009576C6">
        <w:rPr>
          <w:rFonts w:ascii="Times New Roman" w:hAnsi="Times New Roman" w:cs="Times New Roman"/>
          <w:b/>
          <w:color w:val="ED7D31" w:themeColor="accent2"/>
          <w:sz w:val="56"/>
          <w:szCs w:val="32"/>
          <w:lang w:val="fr-FR"/>
          <w14:ligatures w14:val="none"/>
        </w:rPr>
        <w:t>C</w:t>
      </w:r>
      <w:r w:rsidRPr="0059777E">
        <w:rPr>
          <w:rFonts w:ascii="Times New Roman" w:hAnsi="Times New Roman" w:cs="Times New Roman"/>
          <w:b/>
          <w:color w:val="FFFFFF" w:themeColor="background1"/>
          <w:sz w:val="56"/>
          <w:szCs w:val="32"/>
          <w:lang w:val="fr-FR"/>
          <w14:ligatures w14:val="none"/>
        </w:rPr>
        <w:t>hirurgicales</w:t>
      </w:r>
    </w:p>
    <w:p w:rsidR="0059777E" w:rsidRDefault="001C6517" w:rsidP="003F6BE2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32"/>
          <w:lang w:val="fr-FR"/>
          <w14:ligatures w14:val="none"/>
        </w:rPr>
      </w:pPr>
      <w:r w:rsidRPr="0059777E">
        <w:rPr>
          <w:rFonts w:ascii="Times New Roman" w:hAnsi="Times New Roman" w:cs="Times New Roman"/>
          <w:b/>
          <w:color w:val="FFFFFF" w:themeColor="background1"/>
          <w:sz w:val="52"/>
          <w:szCs w:val="32"/>
          <w:lang w:val="fr-FR"/>
          <w14:ligatures w14:val="none"/>
        </w:rPr>
        <w:t>(</w:t>
      </w:r>
      <w:r w:rsidRPr="009576C6">
        <w:rPr>
          <w:rFonts w:ascii="Times New Roman" w:hAnsi="Times New Roman" w:cs="Times New Roman"/>
          <w:b/>
          <w:color w:val="ED7D31" w:themeColor="accent2"/>
          <w:sz w:val="52"/>
          <w:szCs w:val="32"/>
          <w:lang w:val="fr-FR"/>
          <w14:ligatures w14:val="none"/>
        </w:rPr>
        <w:t>DESMU</w:t>
      </w:r>
      <w:r w:rsidR="00B24ED3" w:rsidRPr="009576C6">
        <w:rPr>
          <w:rFonts w:ascii="Times New Roman" w:hAnsi="Times New Roman" w:cs="Times New Roman"/>
          <w:b/>
          <w:color w:val="ED7D31" w:themeColor="accent2"/>
          <w:sz w:val="52"/>
          <w:szCs w:val="32"/>
          <w:lang w:val="fr-FR"/>
          <w14:ligatures w14:val="none"/>
        </w:rPr>
        <w:t>MC</w:t>
      </w:r>
      <w:r w:rsidR="00B24ED3" w:rsidRPr="0059777E">
        <w:rPr>
          <w:rFonts w:ascii="Times New Roman" w:hAnsi="Times New Roman" w:cs="Times New Roman"/>
          <w:b/>
          <w:color w:val="FFFFFF" w:themeColor="background1"/>
          <w:sz w:val="52"/>
          <w:szCs w:val="32"/>
          <w:lang w:val="fr-FR"/>
          <w14:ligatures w14:val="none"/>
        </w:rPr>
        <w:t>)</w:t>
      </w:r>
    </w:p>
    <w:p w:rsidR="0002066F" w:rsidRDefault="0002066F" w:rsidP="0059777E">
      <w:pPr>
        <w:tabs>
          <w:tab w:val="left" w:pos="6825"/>
        </w:tabs>
        <w:rPr>
          <w:rFonts w:ascii="Times New Roman" w:hAnsi="Times New Roman" w:cs="Times New Roman"/>
          <w:sz w:val="52"/>
          <w:szCs w:val="32"/>
          <w:lang w:val="fr-FR"/>
        </w:rPr>
      </w:pPr>
    </w:p>
    <w:p w:rsidR="0002066F" w:rsidRDefault="0002066F" w:rsidP="0059777E">
      <w:pPr>
        <w:tabs>
          <w:tab w:val="left" w:pos="6825"/>
        </w:tabs>
        <w:rPr>
          <w:rFonts w:ascii="Times New Roman" w:hAnsi="Times New Roman" w:cs="Times New Roman"/>
          <w:sz w:val="52"/>
          <w:szCs w:val="32"/>
          <w:lang w:val="fr-FR"/>
        </w:rPr>
      </w:pPr>
    </w:p>
    <w:p w:rsidR="0002066F" w:rsidRDefault="0002066F" w:rsidP="0059777E">
      <w:pPr>
        <w:tabs>
          <w:tab w:val="left" w:pos="6825"/>
        </w:tabs>
        <w:rPr>
          <w:rFonts w:ascii="Times New Roman" w:hAnsi="Times New Roman" w:cs="Times New Roman"/>
          <w:sz w:val="52"/>
          <w:szCs w:val="32"/>
          <w:lang w:val="fr-FR"/>
        </w:rPr>
      </w:pPr>
    </w:p>
    <w:p w:rsidR="0002066F" w:rsidRPr="007B0BB6" w:rsidRDefault="0002066F" w:rsidP="0002066F">
      <w:pPr>
        <w:pStyle w:val="Paragraphedeliste"/>
        <w:spacing w:line="192" w:lineRule="auto"/>
        <w:ind w:left="0" w:firstLine="720"/>
        <w:jc w:val="center"/>
        <w:rPr>
          <w:rFonts w:ascii="Arial Black" w:hAnsi="Arial Black"/>
          <w:b/>
          <w:sz w:val="32"/>
          <w:u w:val="single"/>
        </w:rPr>
      </w:pPr>
      <w:r w:rsidRPr="007B0BB6">
        <w:rPr>
          <w:rFonts w:ascii="Arial Black" w:hAnsi="Arial Black"/>
          <w:b/>
          <w:sz w:val="32"/>
          <w:u w:val="single"/>
        </w:rPr>
        <w:t>Pr S. Macaire OUEDRAOGO</w:t>
      </w:r>
    </w:p>
    <w:p w:rsidR="0002066F" w:rsidRPr="0002066F" w:rsidRDefault="0002066F" w:rsidP="0002066F">
      <w:pPr>
        <w:spacing w:after="0" w:line="192" w:lineRule="auto"/>
        <w:rPr>
          <w:rFonts w:ascii="Arial" w:hAnsi="Arial" w:cs="Arial"/>
          <w:lang w:val="fr-FR"/>
        </w:rPr>
      </w:pPr>
      <w:r w:rsidRPr="0002066F">
        <w:rPr>
          <w:rFonts w:ascii="Kunstler Script" w:hAnsi="Kunstler Script"/>
          <w:b/>
          <w:sz w:val="36"/>
          <w:lang w:val="fr-FR"/>
        </w:rPr>
        <w:t xml:space="preserve">                                         </w:t>
      </w:r>
      <w:r>
        <w:rPr>
          <w:rFonts w:ascii="Kunstler Script" w:hAnsi="Kunstler Script"/>
          <w:b/>
          <w:sz w:val="36"/>
          <w:lang w:val="fr-FR"/>
        </w:rPr>
        <w:t xml:space="preserve">      </w:t>
      </w:r>
      <w:r w:rsidRPr="0002066F">
        <w:rPr>
          <w:rFonts w:ascii="Arial" w:hAnsi="Arial" w:cs="Arial"/>
          <w:lang w:val="fr-FR"/>
        </w:rPr>
        <w:t>Chevalier de l’Ordre des Palmes Académiques</w:t>
      </w:r>
    </w:p>
    <w:p w:rsidR="00B24ED3" w:rsidRPr="0002066F" w:rsidRDefault="0002066F" w:rsidP="0002066F">
      <w:pPr>
        <w:spacing w:after="0" w:line="192" w:lineRule="auto"/>
        <w:rPr>
          <w:rFonts w:ascii="Arial" w:hAnsi="Arial" w:cs="Arial"/>
          <w:lang w:val="fr-FR"/>
        </w:rPr>
      </w:pPr>
      <w:r w:rsidRPr="0002066F">
        <w:rPr>
          <w:rFonts w:ascii="Arial" w:hAnsi="Arial" w:cs="Arial"/>
          <w:lang w:val="fr-FR"/>
        </w:rPr>
        <w:t xml:space="preserve">                                                               Chevalier de l’ordre de l’Étalon</w:t>
      </w:r>
      <w:r w:rsidR="0059777E">
        <w:rPr>
          <w:rFonts w:ascii="Times New Roman" w:hAnsi="Times New Roman" w:cs="Times New Roman"/>
          <w:sz w:val="52"/>
          <w:szCs w:val="32"/>
          <w:lang w:val="fr-FR"/>
        </w:rPr>
        <w:tab/>
      </w:r>
    </w:p>
    <w:sectPr w:rsidR="00B24ED3" w:rsidRPr="0002066F" w:rsidSect="003F6BE2">
      <w:pgSz w:w="11906" w:h="16838"/>
      <w:pgMar w:top="1440" w:right="1440" w:bottom="1440" w:left="1440" w:header="708" w:footer="708" w:gutter="0"/>
      <w:pgBorders w:offsetFrom="page">
        <w:top w:val="thickThinMediumGap" w:sz="24" w:space="24" w:color="FFC000" w:themeColor="accent4"/>
        <w:left w:val="thickThinMediumGap" w:sz="24" w:space="24" w:color="FFC000" w:themeColor="accent4"/>
        <w:bottom w:val="thinThickMediumGap" w:sz="24" w:space="24" w:color="FFC000" w:themeColor="accent4"/>
        <w:right w:val="thinThickMedium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2"/>
    <w:rsid w:val="0002066F"/>
    <w:rsid w:val="00073F04"/>
    <w:rsid w:val="00104DA2"/>
    <w:rsid w:val="001329A6"/>
    <w:rsid w:val="00150AC3"/>
    <w:rsid w:val="00171CCA"/>
    <w:rsid w:val="001C6517"/>
    <w:rsid w:val="002134A9"/>
    <w:rsid w:val="003F6BE2"/>
    <w:rsid w:val="00456773"/>
    <w:rsid w:val="00496559"/>
    <w:rsid w:val="00580772"/>
    <w:rsid w:val="0059777E"/>
    <w:rsid w:val="005A6D61"/>
    <w:rsid w:val="006B253C"/>
    <w:rsid w:val="006C0CE4"/>
    <w:rsid w:val="007B0BB6"/>
    <w:rsid w:val="00893552"/>
    <w:rsid w:val="009576C6"/>
    <w:rsid w:val="00B24ED3"/>
    <w:rsid w:val="00B96529"/>
    <w:rsid w:val="00C276A4"/>
    <w:rsid w:val="00D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,"/>
  <w:listSeparator w:val=";"/>
  <w15:chartTrackingRefBased/>
  <w15:docId w15:val="{18410445-AB0C-416A-827E-7D7C4B1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66F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:lang w:val="fr-FR" w:eastAsia="fr-FR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2020-06-10T08:10:00Z</dcterms:created>
  <dcterms:modified xsi:type="dcterms:W3CDTF">2020-06-19T13:35:00Z</dcterms:modified>
</cp:coreProperties>
</file>